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4"/>
      </w:tblGrid>
      <w:tr w:rsidR="002B7B56" w:rsidRPr="008668B6" w14:paraId="4F759737" w14:textId="77777777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315F97"/>
            <w:vAlign w:val="center"/>
          </w:tcPr>
          <w:p w14:paraId="3D0DA4BC" w14:textId="77777777" w:rsidR="002B7B56" w:rsidRPr="008668B6" w:rsidRDefault="002B7B56">
            <w:pPr>
              <w:pStyle w:val="a8"/>
              <w:rPr>
                <w:rFonts w:ascii="SimSun" w:eastAsia="SimSun" w:hAnsi="SimSun"/>
                <w:sz w:val="2"/>
                <w:szCs w:val="2"/>
              </w:rPr>
            </w:pPr>
          </w:p>
        </w:tc>
      </w:tr>
      <w:tr w:rsidR="002B7B56" w:rsidRPr="008668B6" w14:paraId="6E59479E" w14:textId="77777777">
        <w:trPr>
          <w:trHeight w:val="640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36E76E" w14:textId="0247EDBD" w:rsidR="002B7B56" w:rsidRPr="008668B6" w:rsidRDefault="00A957D3" w:rsidP="00A957D3">
            <w:pPr>
              <w:pStyle w:val="a8"/>
              <w:wordWrap/>
              <w:snapToGrid/>
              <w:jc w:val="center"/>
              <w:rPr>
                <w:rFonts w:ascii="SimSun" w:eastAsia="SimSun" w:hAnsi="SimSun" w:cs="HY헤드라인M"/>
                <w:sz w:val="40"/>
                <w:szCs w:val="40"/>
                <w:lang w:eastAsia="zh-CN"/>
              </w:rPr>
            </w:pPr>
            <w:r w:rsidRPr="008668B6">
              <w:rPr>
                <w:rFonts w:ascii="SimSun" w:eastAsia="SimSun" w:hAnsi="SimSun" w:cs="HY헤드라인M" w:hint="eastAsia"/>
                <w:sz w:val="40"/>
                <w:szCs w:val="40"/>
                <w:lang w:eastAsia="zh-CN"/>
              </w:rPr>
              <w:t>新型冠状病毒肺炎有症状学生管理指南</w:t>
            </w:r>
          </w:p>
        </w:tc>
      </w:tr>
      <w:tr w:rsidR="002B7B56" w:rsidRPr="008668B6" w14:paraId="6BC02AB2" w14:textId="77777777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C75252"/>
            <w:vAlign w:val="center"/>
          </w:tcPr>
          <w:p w14:paraId="721D5E86" w14:textId="77777777" w:rsidR="002B7B56" w:rsidRPr="008668B6" w:rsidRDefault="002B7B56">
            <w:pPr>
              <w:pStyle w:val="a8"/>
              <w:rPr>
                <w:rFonts w:ascii="SimSun" w:eastAsia="SimSun" w:hAnsi="SimSun"/>
                <w:sz w:val="2"/>
                <w:szCs w:val="2"/>
                <w:lang w:eastAsia="zh-CN"/>
              </w:rPr>
            </w:pPr>
          </w:p>
        </w:tc>
      </w:tr>
    </w:tbl>
    <w:p w14:paraId="4632DDC8" w14:textId="77777777" w:rsidR="002B7B56" w:rsidRPr="008668B6" w:rsidRDefault="002B7B56">
      <w:pPr>
        <w:rPr>
          <w:rFonts w:ascii="SimSun" w:eastAsia="SimSun" w:hAnsi="SimSun"/>
          <w:sz w:val="2"/>
          <w:lang w:eastAsia="zh-CN"/>
        </w:rPr>
      </w:pPr>
    </w:p>
    <w:p w14:paraId="287329E2" w14:textId="77777777" w:rsidR="002B7B56" w:rsidRPr="008668B6" w:rsidRDefault="002B7B56">
      <w:pPr>
        <w:pStyle w:val="a8"/>
        <w:wordWrap/>
        <w:spacing w:line="240" w:lineRule="auto"/>
        <w:jc w:val="center"/>
        <w:rPr>
          <w:rFonts w:ascii="SimSun" w:eastAsia="SimSun" w:hAnsi="SimSun" w:cs="휴먼명조"/>
          <w:spacing w:val="-4"/>
          <w:sz w:val="30"/>
          <w:szCs w:val="30"/>
          <w:lang w:eastAsia="zh-CN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63"/>
      </w:tblGrid>
      <w:tr w:rsidR="002B7B56" w:rsidRPr="008668B6" w14:paraId="47125199" w14:textId="77777777" w:rsidTr="0042489B">
        <w:trPr>
          <w:trHeight w:val="430"/>
          <w:jc w:val="center"/>
        </w:trPr>
        <w:tc>
          <w:tcPr>
            <w:tcW w:w="9563" w:type="dxa"/>
            <w:tcBorders>
              <w:top w:val="single" w:sz="9" w:space="0" w:color="00000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651A8FFA" w14:textId="0161E9F5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b/>
                <w:bCs/>
                <w:sz w:val="26"/>
                <w:szCs w:val="26"/>
              </w:rPr>
            </w:pPr>
            <w:r w:rsidRPr="008668B6">
              <w:rPr>
                <w:rFonts w:hAnsi="바탕" w:hint="eastAsia"/>
                <w:b/>
                <w:bCs/>
                <w:sz w:val="26"/>
                <w:szCs w:val="26"/>
              </w:rPr>
              <w:t>▣</w:t>
            </w: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</w:rPr>
              <w:t xml:space="preserve"> </w:t>
            </w:r>
            <w:r w:rsidR="00A957D3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lang w:eastAsia="zh-CN"/>
              </w:rPr>
              <w:t>指南提供</w:t>
            </w:r>
            <w:r w:rsidR="00A957D3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lang w:eastAsia="zh-CN"/>
              </w:rPr>
              <w:t>对象</w:t>
            </w:r>
          </w:p>
        </w:tc>
      </w:tr>
      <w:tr w:rsidR="002B7B56" w:rsidRPr="008668B6" w14:paraId="1421DB9E" w14:textId="77777777" w:rsidTr="0042489B">
        <w:trPr>
          <w:trHeight w:val="851"/>
          <w:jc w:val="center"/>
        </w:trPr>
        <w:tc>
          <w:tcPr>
            <w:tcW w:w="9563" w:type="dxa"/>
            <w:tcBorders>
              <w:top w:val="single" w:sz="4" w:space="0" w:color="000000"/>
              <w:left w:val="single" w:sz="9" w:space="0" w:color="000000"/>
              <w:bottom w:val="single" w:sz="9" w:space="0" w:color="808080"/>
              <w:right w:val="single" w:sz="9" w:space="0" w:color="000000"/>
              <w:tl2br w:val="nil"/>
              <w:tr2bl w:val="nil"/>
            </w:tcBorders>
            <w:vAlign w:val="center"/>
          </w:tcPr>
          <w:p w14:paraId="63A2A2C4" w14:textId="074C3DD8" w:rsidR="00A957D3" w:rsidRPr="008668B6" w:rsidRDefault="0042489B" w:rsidP="00A957D3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BC7A55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自我诊断</w:t>
            </w:r>
            <w:r w:rsidR="00A957D3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结果，因有症状而</w:t>
            </w:r>
            <w:r w:rsidR="00A957D3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u w:val="single"/>
                <w:lang w:eastAsia="zh-CN"/>
              </w:rPr>
              <w:t>居家未到校的情况</w:t>
            </w:r>
          </w:p>
          <w:p w14:paraId="065F613C" w14:textId="0E66C93C" w:rsidR="002B7B56" w:rsidRPr="008668B6" w:rsidRDefault="0042489B" w:rsidP="00A957D3">
            <w:pPr>
              <w:pStyle w:val="a8"/>
              <w:wordWrap/>
              <w:jc w:val="left"/>
              <w:rPr>
                <w:rFonts w:ascii="SimSun" w:eastAsia="SimSun" w:hAnsi="SimSun" w:cs="HY중고딕"/>
                <w:b/>
                <w:bCs/>
                <w:sz w:val="26"/>
                <w:szCs w:val="26"/>
                <w:u w:val="single" w:color="000000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A957D3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>访问筛查诊疗所，</w:t>
            </w:r>
            <w:r w:rsidR="00A957D3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u w:val="single"/>
                <w:lang w:eastAsia="zh-CN"/>
              </w:rPr>
              <w:t>检查后返家的情况</w:t>
            </w: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  <w:u w:val="single" w:color="000000"/>
                <w:lang w:eastAsia="zh-CN"/>
              </w:rPr>
              <w:t xml:space="preserve"> </w:t>
            </w:r>
          </w:p>
        </w:tc>
        <w:bookmarkStart w:id="0" w:name="_GoBack"/>
        <w:bookmarkEnd w:id="0"/>
      </w:tr>
      <w:tr w:rsidR="002B7B56" w:rsidRPr="008668B6" w14:paraId="131F5110" w14:textId="77777777" w:rsidTr="0042489B">
        <w:trPr>
          <w:trHeight w:val="430"/>
          <w:jc w:val="center"/>
        </w:trPr>
        <w:tc>
          <w:tcPr>
            <w:tcW w:w="9563" w:type="dxa"/>
            <w:tcBorders>
              <w:top w:val="single" w:sz="9" w:space="0" w:color="80808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71F3054D" w14:textId="3D985A9C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b/>
                <w:bCs/>
                <w:sz w:val="26"/>
                <w:szCs w:val="26"/>
              </w:rPr>
            </w:pPr>
            <w:r w:rsidRPr="008668B6">
              <w:rPr>
                <w:rFonts w:hAnsi="바탕" w:hint="eastAsia"/>
                <w:b/>
                <w:bCs/>
                <w:sz w:val="26"/>
                <w:szCs w:val="26"/>
              </w:rPr>
              <w:t>▣</w:t>
            </w: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</w:rPr>
              <w:t xml:space="preserve"> </w:t>
            </w:r>
            <w:r w:rsidR="00A957D3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lang w:eastAsia="zh-CN"/>
              </w:rPr>
              <w:t>遵守</w:t>
            </w:r>
            <w:r w:rsidR="00A957D3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lang w:eastAsia="zh-CN"/>
              </w:rPr>
              <w:t>事项</w:t>
            </w:r>
          </w:p>
        </w:tc>
      </w:tr>
      <w:tr w:rsidR="002B7B56" w:rsidRPr="008668B6" w14:paraId="78B4C8D4" w14:textId="77777777" w:rsidTr="0042489B">
        <w:trPr>
          <w:trHeight w:val="8103"/>
          <w:jc w:val="center"/>
        </w:trPr>
        <w:tc>
          <w:tcPr>
            <w:tcW w:w="9563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375907B" w14:textId="525CFC7A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  <w:lang w:eastAsia="zh-CN"/>
              </w:rPr>
              <w:t>&lt;</w:t>
            </w:r>
            <w:r w:rsidR="00A957D3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lang w:eastAsia="zh-CN"/>
              </w:rPr>
              <w:t>返家</w:t>
            </w:r>
            <w:r w:rsidR="00A957D3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lang w:eastAsia="zh-CN"/>
              </w:rPr>
              <w:t>时</w:t>
            </w: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  <w:lang w:eastAsia="zh-CN"/>
              </w:rPr>
              <w:t>&gt;</w:t>
            </w: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 </w:t>
            </w:r>
          </w:p>
          <w:p w14:paraId="403484F7" w14:textId="75293BBC" w:rsidR="0042489B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A957D3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佩戴口罩（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包括KF</w:t>
            </w:r>
            <w:r w:rsidR="00BF0F9C"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>94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、KF</w:t>
            </w:r>
            <w:r w:rsidR="00BF0F9C"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>80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、飞沫阻断用口罩</w:t>
            </w:r>
            <w:r w:rsidR="00A957D3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）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，不与他人接触</w:t>
            </w:r>
          </w:p>
          <w:p w14:paraId="39DDE01B" w14:textId="34B88808" w:rsidR="002B7B56" w:rsidRPr="008668B6" w:rsidRDefault="0042489B" w:rsidP="002E6C7F">
            <w:pPr>
              <w:pStyle w:val="a8"/>
              <w:wordWrap/>
              <w:ind w:left="260" w:hangingChars="100" w:hanging="260"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在</w:t>
            </w:r>
            <w:r w:rsidR="00BF0F9C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>筛查诊疗所检查后返家时，要直接回家，</w:t>
            </w:r>
            <w:r w:rsidR="00BC7A55" w:rsidRPr="008668B6">
              <w:rPr>
                <w:rFonts w:ascii="SimSun" w:eastAsia="SimSun" w:hAnsi="SimSun" w:cs="새굴림"/>
                <w:sz w:val="26"/>
                <w:szCs w:val="26"/>
                <w:lang w:eastAsia="zh-CN"/>
              </w:rPr>
              <w:br/>
            </w:r>
            <w:r w:rsidR="00F07162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highlight w:val="yellow"/>
                <w:lang w:eastAsia="zh-CN"/>
              </w:rPr>
              <w:t>绝对</w:t>
            </w:r>
            <w:r w:rsidR="00BF0F9C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highlight w:val="yellow"/>
                <w:lang w:eastAsia="zh-CN"/>
              </w:rPr>
              <w:t>不</w:t>
            </w:r>
            <w:r w:rsidR="00F07162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highlight w:val="yellow"/>
                <w:lang w:eastAsia="zh-CN"/>
              </w:rPr>
              <w:t>可</w:t>
            </w:r>
            <w:r w:rsidR="00BF0F9C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highlight w:val="yellow"/>
                <w:lang w:eastAsia="zh-CN"/>
              </w:rPr>
              <w:t>去别处（网吧、便利店、台球厅、KTV、咖啡厅等）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。</w:t>
            </w: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 </w:t>
            </w:r>
          </w:p>
          <w:p w14:paraId="0FEB46A0" w14:textId="03CEEC13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BF0F9C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返家</w:t>
            </w:r>
            <w:r w:rsidR="00BF0F9C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>时不要乘坐公共交通</w:t>
            </w:r>
          </w:p>
          <w:p w14:paraId="5001214B" w14:textId="10D1CFB3" w:rsidR="002B7B56" w:rsidRPr="008668B6" w:rsidRDefault="00F07162">
            <w:pPr>
              <w:pStyle w:val="a8"/>
              <w:wordWrap/>
              <w:jc w:val="left"/>
              <w:rPr>
                <w:rFonts w:ascii="SimSun" w:eastAsia="SimSun" w:hAnsi="SimSun" w:cs="HY중고딕"/>
                <w:spacing w:val="-6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 w:hint="eastAsia"/>
                <w:spacing w:val="-6"/>
                <w:sz w:val="26"/>
                <w:szCs w:val="26"/>
                <w:lang w:eastAsia="zh-CN"/>
              </w:rPr>
              <w:t>（</w:t>
            </w:r>
            <w:r w:rsidR="00BF0F9C" w:rsidRPr="008668B6">
              <w:rPr>
                <w:rFonts w:ascii="SimSun" w:eastAsia="SimSun" w:hAnsi="SimSun" w:cs="HY중고딕" w:hint="eastAsia"/>
                <w:spacing w:val="-6"/>
                <w:sz w:val="26"/>
                <w:szCs w:val="26"/>
                <w:lang w:eastAsia="zh-CN"/>
              </w:rPr>
              <w:t>但</w:t>
            </w:r>
            <w:r w:rsidRPr="008668B6">
              <w:rPr>
                <w:rFonts w:ascii="SimSun" w:eastAsia="SimSun" w:hAnsi="SimSun" w:cs="HY중고딕" w:hint="eastAsia"/>
                <w:spacing w:val="-6"/>
                <w:sz w:val="26"/>
                <w:szCs w:val="26"/>
                <w:lang w:eastAsia="zh-CN"/>
              </w:rPr>
              <w:t>，</w:t>
            </w:r>
            <w:r w:rsidR="00BF0F9C" w:rsidRPr="008668B6">
              <w:rPr>
                <w:rFonts w:ascii="SimSun" w:eastAsia="SimSun" w:hAnsi="SimSun" w:cs="HY중고딕" w:hint="eastAsia"/>
                <w:spacing w:val="-6"/>
                <w:sz w:val="26"/>
                <w:szCs w:val="26"/>
                <w:lang w:eastAsia="zh-CN"/>
              </w:rPr>
              <w:t>在距离远且</w:t>
            </w:r>
            <w:r w:rsidR="00BF0F9C" w:rsidRPr="008668B6">
              <w:rPr>
                <w:rFonts w:ascii="SimSun" w:eastAsia="SimSun" w:hAnsi="SimSun" w:cs="새굴림" w:hint="eastAsia"/>
                <w:spacing w:val="-6"/>
                <w:sz w:val="26"/>
                <w:szCs w:val="26"/>
                <w:lang w:eastAsia="zh-CN"/>
              </w:rPr>
              <w:t>没有交通工具等不得已的情况下，佩戴口罩后乘坐</w:t>
            </w:r>
            <w:r w:rsidRPr="008668B6">
              <w:rPr>
                <w:rFonts w:ascii="SimSun" w:eastAsia="SimSun" w:hAnsi="SimSun" w:cs="새굴림" w:hint="eastAsia"/>
                <w:spacing w:val="-6"/>
                <w:sz w:val="26"/>
                <w:szCs w:val="26"/>
                <w:lang w:eastAsia="zh-CN"/>
              </w:rPr>
              <w:t>）</w:t>
            </w:r>
          </w:p>
          <w:p w14:paraId="56672ACA" w14:textId="77777777" w:rsidR="002B7B56" w:rsidRPr="008668B6" w:rsidRDefault="002B7B56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</w:p>
          <w:p w14:paraId="4EE15A7A" w14:textId="09E6AB46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  <w:lang w:eastAsia="zh-CN"/>
              </w:rPr>
              <w:t>&lt;</w:t>
            </w:r>
            <w:r w:rsidR="00BF0F9C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lang w:eastAsia="zh-CN"/>
              </w:rPr>
              <w:t>居家</w:t>
            </w:r>
            <w:r w:rsidR="00BF0F9C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lang w:eastAsia="zh-CN"/>
              </w:rPr>
              <w:t>时</w:t>
            </w:r>
            <w:r w:rsidRPr="008668B6">
              <w:rPr>
                <w:rFonts w:ascii="SimSun" w:eastAsia="SimSun" w:hAnsi="SimSun" w:cs="HY중고딕"/>
                <w:b/>
                <w:bCs/>
                <w:sz w:val="26"/>
                <w:szCs w:val="26"/>
                <w:lang w:eastAsia="zh-CN"/>
              </w:rPr>
              <w:t>&gt;</w:t>
            </w: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 </w:t>
            </w:r>
          </w:p>
          <w:p w14:paraId="3658E505" w14:textId="334F8F94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b/>
                <w:bCs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C0548E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u w:val="single" w:color="000000"/>
                <w:lang w:eastAsia="zh-CN"/>
              </w:rPr>
              <w:t>不外出。</w:t>
            </w:r>
          </w:p>
          <w:p w14:paraId="0B56BD79" w14:textId="7ADA433B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C0548E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u w:val="single" w:color="000000"/>
                <w:lang w:eastAsia="zh-CN"/>
              </w:rPr>
              <w:t>居家期间遵守下列事项。</w:t>
            </w: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 </w:t>
            </w:r>
          </w:p>
          <w:p w14:paraId="19AF7778" w14:textId="027BB151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0548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每天</w:t>
            </w:r>
            <w:r w:rsidR="00C0548E" w:rsidRPr="008668B6">
              <w:rPr>
                <w:rFonts w:ascii="SimSun" w:eastAsia="SimSun" w:hAnsi="SimSun" w:hint="eastAsia"/>
                <w:sz w:val="26"/>
                <w:szCs w:val="26"/>
                <w:lang w:eastAsia="zh-CN"/>
              </w:rPr>
              <w:t>确认</w:t>
            </w:r>
            <w:r w:rsidR="00C0548E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 xml:space="preserve">两次健康状态 </w:t>
            </w:r>
          </w:p>
          <w:p w14:paraId="7B86E605" w14:textId="7FB72A74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pacing w:val="-4"/>
                <w:sz w:val="22"/>
                <w:szCs w:val="22"/>
                <w:lang w:eastAsia="zh-CN"/>
              </w:rPr>
            </w:pPr>
            <w:r w:rsidRPr="008668B6">
              <w:rPr>
                <w:rFonts w:ascii="SimSun" w:eastAsia="SimSun" w:hAnsi="SimSun" w:cs="HY중고딕"/>
                <w:spacing w:val="-4"/>
                <w:sz w:val="22"/>
                <w:szCs w:val="22"/>
                <w:lang w:eastAsia="zh-CN"/>
              </w:rPr>
              <w:t xml:space="preserve">* </w:t>
            </w:r>
            <w:r w:rsidR="00C0548E" w:rsidRPr="008668B6">
              <w:rPr>
                <w:rFonts w:ascii="SimSun" w:eastAsia="SimSun" w:hAnsi="SimSun" w:cs="HY중고딕" w:hint="eastAsia"/>
                <w:spacing w:val="-4"/>
                <w:sz w:val="22"/>
                <w:szCs w:val="22"/>
                <w:lang w:eastAsia="zh-CN"/>
              </w:rPr>
              <w:t>症状未好转或恶化时，请咨询学校或1</w:t>
            </w:r>
            <w:r w:rsidR="00C0548E" w:rsidRPr="008668B6">
              <w:rPr>
                <w:rFonts w:ascii="SimSun" w:eastAsia="SimSun" w:hAnsi="SimSun" w:cs="HY중고딕"/>
                <w:spacing w:val="-4"/>
                <w:sz w:val="22"/>
                <w:szCs w:val="22"/>
                <w:lang w:eastAsia="zh-CN"/>
              </w:rPr>
              <w:t>339</w:t>
            </w:r>
            <w:r w:rsidR="00C0548E" w:rsidRPr="008668B6">
              <w:rPr>
                <w:rFonts w:ascii="SimSun" w:eastAsia="SimSun" w:hAnsi="SimSun" w:cs="HY중고딕" w:hint="eastAsia"/>
                <w:spacing w:val="-4"/>
                <w:sz w:val="22"/>
                <w:szCs w:val="22"/>
                <w:lang w:eastAsia="zh-CN"/>
              </w:rPr>
              <w:t xml:space="preserve">，按照指示采取措施 </w:t>
            </w:r>
          </w:p>
          <w:p w14:paraId="01334D33" w14:textId="2389FF1F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0548E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 xml:space="preserve">尽量待在可独自使用的空间内 </w:t>
            </w:r>
          </w:p>
          <w:p w14:paraId="282548EA" w14:textId="628568BA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0548E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 xml:space="preserve">关门开窗，经常通风 </w:t>
            </w:r>
          </w:p>
          <w:p w14:paraId="396AF301" w14:textId="26279F34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0548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 xml:space="preserve">使用有可单独使用的洗脸台的卫生间 </w:t>
            </w:r>
          </w:p>
          <w:p w14:paraId="56F942F8" w14:textId="26476C35" w:rsidR="002B7B56" w:rsidRPr="008668B6" w:rsidRDefault="0042489B" w:rsidP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pacing w:val="-1"/>
                <w:sz w:val="22"/>
                <w:szCs w:val="22"/>
                <w:lang w:eastAsia="zh-CN"/>
              </w:rPr>
              <w:t xml:space="preserve">* </w:t>
            </w:r>
            <w:r w:rsidR="00C0548E" w:rsidRPr="008668B6">
              <w:rPr>
                <w:rFonts w:ascii="SimSun" w:eastAsia="SimSun" w:hAnsi="SimSun" w:cs="HY중고딕" w:hint="eastAsia"/>
                <w:spacing w:val="-1"/>
                <w:sz w:val="22"/>
                <w:szCs w:val="22"/>
                <w:lang w:eastAsia="zh-CN"/>
              </w:rPr>
              <w:t>使用公共</w:t>
            </w:r>
            <w:r w:rsidR="00C0548E" w:rsidRPr="008668B6">
              <w:rPr>
                <w:rFonts w:ascii="SimSun" w:eastAsia="SimSun" w:hAnsi="SimSun" w:cs="새굴림" w:hint="eastAsia"/>
                <w:spacing w:val="-1"/>
                <w:sz w:val="22"/>
                <w:szCs w:val="22"/>
                <w:lang w:eastAsia="zh-CN"/>
              </w:rPr>
              <w:t>卫生间时，用消毒液（消毒湿巾、家用</w:t>
            </w:r>
            <w:r w:rsidR="00F07162" w:rsidRPr="008668B6">
              <w:rPr>
                <w:rFonts w:ascii="SimSun" w:eastAsia="SimSun" w:hAnsi="SimSun" w:cs="새굴림" w:hint="eastAsia"/>
                <w:spacing w:val="-1"/>
                <w:sz w:val="22"/>
                <w:szCs w:val="22"/>
                <w:lang w:eastAsia="zh-CN"/>
              </w:rPr>
              <w:t>含氯消毒剂</w:t>
            </w:r>
            <w:r w:rsidR="00C0548E" w:rsidRPr="008668B6">
              <w:rPr>
                <w:rFonts w:ascii="SimSun" w:eastAsia="SimSun" w:hAnsi="SimSun" w:cs="새굴림" w:hint="eastAsia"/>
                <w:spacing w:val="-1"/>
                <w:sz w:val="22"/>
                <w:szCs w:val="22"/>
                <w:lang w:eastAsia="zh-CN"/>
              </w:rPr>
              <w:t xml:space="preserve">等）消毒后供他人使用 </w:t>
            </w:r>
          </w:p>
          <w:p w14:paraId="338AFEE8" w14:textId="441AE92F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E595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 xml:space="preserve">尽可能使用个人毛巾、餐具类等 </w:t>
            </w:r>
          </w:p>
          <w:p w14:paraId="7661E9D0" w14:textId="044022CE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• </w:t>
            </w:r>
            <w:r w:rsidR="00C0548E" w:rsidRPr="008668B6">
              <w:rPr>
                <w:rFonts w:ascii="SimSun" w:eastAsia="SimSun" w:hAnsi="SimSun" w:cs="HY중고딕" w:hint="eastAsia"/>
                <w:b/>
                <w:bCs/>
                <w:sz w:val="26"/>
                <w:szCs w:val="26"/>
                <w:u w:val="single" w:color="000000"/>
                <w:lang w:eastAsia="zh-CN"/>
              </w:rPr>
              <w:t>遵守</w:t>
            </w:r>
            <w:r w:rsidR="00C0548E" w:rsidRPr="008668B6">
              <w:rPr>
                <w:rFonts w:ascii="SimSun" w:eastAsia="SimSun" w:hAnsi="SimSun" w:cs="새굴림" w:hint="eastAsia"/>
                <w:b/>
                <w:bCs/>
                <w:sz w:val="26"/>
                <w:szCs w:val="26"/>
                <w:u w:val="single" w:color="000000"/>
                <w:lang w:eastAsia="zh-CN"/>
              </w:rPr>
              <w:t>个人卫生守则。</w:t>
            </w: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 </w:t>
            </w:r>
          </w:p>
          <w:p w14:paraId="2553C11B" w14:textId="61B8217B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C0548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>使用</w:t>
            </w:r>
            <w:r w:rsidR="00C0548E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>水、肥皂或</w:t>
            </w:r>
            <w:r w:rsidR="00732D0E" w:rsidRPr="008668B6">
              <w:rPr>
                <w:rFonts w:ascii="SimSun" w:eastAsia="SimSun" w:hAnsi="SimSun" w:cs="새굴림" w:hint="eastAsia"/>
                <w:sz w:val="26"/>
                <w:szCs w:val="26"/>
                <w:lang w:eastAsia="zh-CN"/>
              </w:rPr>
              <w:t xml:space="preserve">手部消毒液勤洗手 </w:t>
            </w:r>
          </w:p>
          <w:p w14:paraId="1923FC0E" w14:textId="60EDEEF2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- </w:t>
            </w:r>
            <w:r w:rsidR="00732D0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 xml:space="preserve">佩戴口罩并遵守咳嗽礼仪 </w:t>
            </w:r>
          </w:p>
          <w:p w14:paraId="1489775C" w14:textId="70052F3E" w:rsidR="002B7B56" w:rsidRPr="008668B6" w:rsidRDefault="0042489B">
            <w:pPr>
              <w:pStyle w:val="a8"/>
              <w:wordWrap/>
              <w:jc w:val="left"/>
              <w:rPr>
                <w:rFonts w:ascii="SimSun" w:eastAsia="SimSun" w:hAnsi="SimSun" w:cs="HY중고딕"/>
                <w:sz w:val="26"/>
                <w:szCs w:val="26"/>
                <w:lang w:eastAsia="zh-CN"/>
              </w:rPr>
            </w:pPr>
            <w:r w:rsidRPr="008668B6">
              <w:rPr>
                <w:rFonts w:ascii="SimSun" w:eastAsia="SimSun" w:hAnsi="SimSun" w:cs="HY중고딕"/>
                <w:sz w:val="26"/>
                <w:szCs w:val="26"/>
                <w:lang w:eastAsia="zh-CN"/>
              </w:rPr>
              <w:t xml:space="preserve">* </w:t>
            </w:r>
            <w:r w:rsidR="00732D0E" w:rsidRPr="008668B6">
              <w:rPr>
                <w:rFonts w:ascii="SimSun" w:eastAsia="SimSun" w:hAnsi="SimSun" w:cs="HY중고딕" w:hint="eastAsia"/>
                <w:sz w:val="26"/>
                <w:szCs w:val="26"/>
                <w:lang w:eastAsia="zh-CN"/>
              </w:rPr>
              <w:t xml:space="preserve">咳嗽时用衣袖遮挡，咳嗽、打喷嚏后立即洗手 </w:t>
            </w:r>
          </w:p>
        </w:tc>
      </w:tr>
    </w:tbl>
    <w:p w14:paraId="4A896700" w14:textId="77777777" w:rsidR="002B7B56" w:rsidRPr="008668B6" w:rsidRDefault="002B7B56">
      <w:pPr>
        <w:rPr>
          <w:rFonts w:ascii="SimSun" w:eastAsia="SimSun" w:hAnsi="SimSun"/>
          <w:sz w:val="2"/>
          <w:lang w:eastAsia="zh-CN"/>
        </w:rPr>
      </w:pPr>
    </w:p>
    <w:p w14:paraId="144139C1" w14:textId="77777777" w:rsidR="002B7B56" w:rsidRPr="008668B6" w:rsidRDefault="002B7B56">
      <w:pPr>
        <w:pStyle w:val="a8"/>
        <w:wordWrap/>
        <w:spacing w:line="240" w:lineRule="auto"/>
        <w:jc w:val="center"/>
        <w:rPr>
          <w:rFonts w:ascii="SimSun" w:eastAsia="SimSun" w:hAnsi="SimSun"/>
          <w:lang w:eastAsia="zh-CN"/>
        </w:rPr>
      </w:pPr>
    </w:p>
    <w:p w14:paraId="255150EB" w14:textId="77777777" w:rsidR="002B7B56" w:rsidRPr="008668B6" w:rsidRDefault="002B7B56" w:rsidP="0042489B">
      <w:pPr>
        <w:pStyle w:val="a8"/>
        <w:spacing w:line="240" w:lineRule="auto"/>
        <w:rPr>
          <w:rFonts w:ascii="SimSun" w:eastAsia="SimSun" w:hAnsi="SimSun" w:cs="HY중고딕"/>
          <w:sz w:val="26"/>
          <w:szCs w:val="26"/>
          <w:lang w:eastAsia="zh-CN"/>
        </w:rPr>
      </w:pPr>
    </w:p>
    <w:sectPr w:rsidR="002B7B56" w:rsidRPr="008668B6">
      <w:headerReference w:type="default" r:id="rId7"/>
      <w:footerReference w:type="default" r:id="rId8"/>
      <w:endnotePr>
        <w:numFmt w:val="decimal"/>
      </w:endnotePr>
      <w:pgSz w:w="11905" w:h="16837"/>
      <w:pgMar w:top="1417" w:right="1133" w:bottom="1417" w:left="1133" w:header="85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E4D3B6" w14:textId="77777777" w:rsidR="00814E73" w:rsidRDefault="00814E73">
      <w:r>
        <w:separator/>
      </w:r>
    </w:p>
  </w:endnote>
  <w:endnote w:type="continuationSeparator" w:id="0">
    <w:p w14:paraId="4F9F896D" w14:textId="77777777" w:rsidR="00814E73" w:rsidRDefault="00814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한컴바탕">
    <w:altName w:val="바탕"/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altName w:val="바탕"/>
    <w:panose1 w:val="00000000000000000000"/>
    <w:charset w:val="81"/>
    <w:family w:val="roman"/>
    <w:notTrueType/>
    <w:pitch w:val="default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5598388"/>
    </w:sdtPr>
    <w:sdtEndPr/>
    <w:sdtContent>
      <w:p w14:paraId="0CCF01A2" w14:textId="3CF55366" w:rsidR="002B7B56" w:rsidRDefault="0042489B">
        <w:pPr>
          <w:pStyle w:val="aa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8668B6"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C1D26" w14:textId="77777777" w:rsidR="00814E73" w:rsidRDefault="00814E73">
      <w:r>
        <w:separator/>
      </w:r>
    </w:p>
  </w:footnote>
  <w:footnote w:type="continuationSeparator" w:id="0">
    <w:p w14:paraId="4F581E5B" w14:textId="77777777" w:rsidR="00814E73" w:rsidRDefault="00814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9271D" w14:textId="77777777" w:rsidR="005C472D" w:rsidRDefault="0042489B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67EED"/>
    <w:multiLevelType w:val="multilevel"/>
    <w:tmpl w:val="58D8C29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FF7332"/>
    <w:multiLevelType w:val="multilevel"/>
    <w:tmpl w:val="494073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973FFF"/>
    <w:multiLevelType w:val="multilevel"/>
    <w:tmpl w:val="9CA4ED6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B56"/>
    <w:rsid w:val="00265BA8"/>
    <w:rsid w:val="002B7B56"/>
    <w:rsid w:val="002E6C7F"/>
    <w:rsid w:val="0042489B"/>
    <w:rsid w:val="005C472D"/>
    <w:rsid w:val="006C234B"/>
    <w:rsid w:val="00732D0E"/>
    <w:rsid w:val="00814E73"/>
    <w:rsid w:val="008668B6"/>
    <w:rsid w:val="00976E9E"/>
    <w:rsid w:val="00A62C8E"/>
    <w:rsid w:val="00A957D3"/>
    <w:rsid w:val="00BC7A55"/>
    <w:rsid w:val="00BF0F9C"/>
    <w:rsid w:val="00C0548E"/>
    <w:rsid w:val="00CE595E"/>
    <w:rsid w:val="00D84D84"/>
    <w:rsid w:val="00F0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DDADBDB"/>
  <w15:docId w15:val="{B69CE535-292C-4A3A-9AB0-B8E92EC1C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8"/>
        <w:lang w:val="en-US" w:eastAsia="ko-KR" w:bidi="th-TH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xl73">
    <w:name w:val="xl73"/>
    <w:qFormat/>
    <w:pPr>
      <w:widowControl w:val="0"/>
      <w:shd w:val="clear" w:color="auto" w:fill="FDE9D9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4">
    <w:name w:val="xl74"/>
    <w:qFormat/>
    <w:pPr>
      <w:widowControl w:val="0"/>
      <w:shd w:val="clear" w:color="auto" w:fill="F79646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7">
    <w:name w:val="xl77"/>
    <w:qFormat/>
    <w:pPr>
      <w:widowControl w:val="0"/>
      <w:shd w:val="clear" w:color="auto" w:fill="9BBB59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8">
    <w:name w:val="xl78"/>
    <w:qFormat/>
    <w:pPr>
      <w:widowControl w:val="0"/>
      <w:shd w:val="clear" w:color="auto" w:fill="95B3D7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65">
    <w:name w:val="xl65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6"/>
      <w:szCs w:val="26"/>
    </w:rPr>
  </w:style>
  <w:style w:type="paragraph" w:customStyle="1" w:styleId="xl69">
    <w:name w:val="xl69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22"/>
      <w:szCs w:val="22"/>
    </w:rPr>
  </w:style>
  <w:style w:type="paragraph" w:customStyle="1" w:styleId="xl66">
    <w:name w:val="xl66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4"/>
      <w:szCs w:val="24"/>
    </w:rPr>
  </w:style>
  <w:style w:type="paragraph" w:styleId="af">
    <w:name w:val="Balloon Text"/>
    <w:basedOn w:val="a"/>
    <w:link w:val="Char1"/>
    <w:uiPriority w:val="99"/>
    <w:semiHidden/>
    <w:unhideWhenUsed/>
    <w:locked/>
    <w:rsid w:val="00F07162"/>
    <w:rPr>
      <w:rFonts w:asciiTheme="majorHAnsi" w:eastAsiaTheme="majorEastAsia" w:hAnsiTheme="majorHAnsi" w:cstheme="majorBidi"/>
      <w:sz w:val="18"/>
      <w:szCs w:val="22"/>
    </w:rPr>
  </w:style>
  <w:style w:type="character" w:customStyle="1" w:styleId="Char1">
    <w:name w:val="풍선 도움말 텍스트 Char"/>
    <w:basedOn w:val="a0"/>
    <w:link w:val="af"/>
    <w:uiPriority w:val="99"/>
    <w:semiHidden/>
    <w:rsid w:val="00F07162"/>
    <w:rPr>
      <w:rFonts w:asciiTheme="majorHAnsi" w:eastAsiaTheme="majorEastAsia" w:hAnsiTheme="majorHAnsi" w:cstheme="majorBid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○ 코로나19 감염증 관련 생활 속 거리 두기로의 전환과 함께 2020년 전국 유</vt:lpstr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 코로나19 감염증 관련 생활 속 거리 두기로의 전환과 함께 2020년 전국 유</dc:title>
  <dc:creator>moe</dc:creator>
  <cp:lastModifiedBy>Windows 사용자</cp:lastModifiedBy>
  <cp:revision>5</cp:revision>
  <dcterms:created xsi:type="dcterms:W3CDTF">2020-06-10T02:54:00Z</dcterms:created>
  <dcterms:modified xsi:type="dcterms:W3CDTF">2020-06-10T02:55:00Z</dcterms:modified>
</cp:coreProperties>
</file>